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rPr>
          <w:rFonts w:ascii="Arial Bold" w:cs="Arial Bold" w:hAnsi="Arial Bold" w:eastAsia="Arial Bold"/>
          <w:color w:val="943634"/>
          <w:sz w:val="36"/>
          <w:szCs w:val="36"/>
          <w:u w:color="943634"/>
        </w:rPr>
      </w:pPr>
      <w:r>
        <w:rPr>
          <w:rFonts w:ascii="Arial Bold"/>
          <w:color w:val="943634"/>
          <w:sz w:val="36"/>
          <w:szCs w:val="36"/>
          <w:u w:color="943634"/>
          <w:rtl w:val="0"/>
        </w:rPr>
        <w:drawing>
          <wp:inline distT="0" distB="0" distL="0" distR="0">
            <wp:extent cx="1971675" cy="457200"/>
            <wp:effectExtent l="0" t="0" r="0" b="0"/>
            <wp:docPr id="1073741825" name="officeArt object" descr="C:\Documents and Settings\MO89\Local Settings\Temporary Internet Files\Content.Outlook\KE2N4WRA\HMS_WeymouthLogoTEST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Documents and Settings\MO89\Local Settings\Temporary Internet Files\Content.Outlook\KE2N4WRA\HMS_WeymouthLogoTEST (8)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Bold"/>
          <w:color w:val="943634"/>
          <w:sz w:val="36"/>
          <w:szCs w:val="36"/>
          <w:u w:color="943634"/>
          <w:rtl w:val="0"/>
          <w:lang w:val="en-US"/>
        </w:rPr>
        <w:t xml:space="preserve">                     Applicant Data for Affirmative Action Reporting</w:t>
      </w:r>
    </w:p>
    <w:p>
      <w:pPr>
        <w:pStyle w:val="No Spacing"/>
        <w:jc w:val="right"/>
        <w:rPr>
          <w:rFonts w:ascii="Arial Bold" w:cs="Arial Bold" w:hAnsi="Arial Bold" w:eastAsia="Arial Bold"/>
          <w:color w:val="943634"/>
          <w:sz w:val="32"/>
          <w:szCs w:val="32"/>
          <w:u w:color="943634"/>
        </w:rPr>
      </w:pPr>
      <w:r>
        <w:rPr>
          <w:rFonts w:ascii="Arial" w:cs="Arial" w:hAnsi="Arial" w:eastAsia="Arial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line">
                  <wp:posOffset>95250</wp:posOffset>
                </wp:positionV>
                <wp:extent cx="9296400" cy="1841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184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2F2C"/>
                            </a:gs>
                            <a:gs pos="80000">
                              <a:srgbClr val="CA3E3A"/>
                            </a:gs>
                            <a:gs pos="100000">
                              <a:srgbClr val="CE3B37"/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bevel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5.8pt;margin-top:7.5pt;width:732.0pt;height:1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s="80.0% #CA3E3A" color="#9A2F2C" opacity="100.0%" color2="#CE3B37" o:opacity2="100.0%" type="gradientUnscaled"/>
                <v:stroke filltype="solid" color="#BE4B48" opacity="100.0%" weight="0.8pt" dashstyle="solid" endcap="flat" joinstyle="bevel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rect>
            </w:pict>
          </mc:Fallback>
        </mc:AlternateContent>
      </w:r>
      <w:r>
        <w:rPr>
          <w:rFonts w:ascii="Arial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Hiring managers must complete and return this form to the HR contact for this position, in order for the new hire to be registered in Harvard</w:t>
      </w:r>
      <w:r>
        <w:rPr>
          <w:rFonts w:hAnsi="Arial" w:hint="default"/>
          <w:sz w:val="18"/>
          <w:szCs w:val="18"/>
          <w:rtl w:val="0"/>
          <w:lang w:val="en-US"/>
        </w:rPr>
        <w:t>’</w:t>
      </w:r>
      <w:r>
        <w:rPr>
          <w:rFonts w:ascii="Arial"/>
          <w:sz w:val="18"/>
          <w:szCs w:val="18"/>
          <w:rtl w:val="0"/>
          <w:lang w:val="fr-FR"/>
        </w:rPr>
        <w:t xml:space="preserve">s payroll.  </w:t>
      </w:r>
    </w:p>
    <w:p>
      <w:pPr>
        <w:pStyle w:val="Body"/>
        <w:rPr>
          <w:rFonts w:ascii="Arial Bold" w:cs="Arial Bold" w:hAnsi="Arial Bold" w:eastAsia="Arial Bold"/>
          <w:sz w:val="18"/>
          <w:szCs w:val="18"/>
        </w:rPr>
      </w:pPr>
      <w:r>
        <w:rPr>
          <w:rFonts w:ascii="Arial Bold"/>
          <w:sz w:val="18"/>
          <w:szCs w:val="18"/>
          <w:rtl w:val="0"/>
          <w:lang w:val="en-US"/>
        </w:rPr>
        <w:t xml:space="preserve">Please include the name of the person </w:t>
      </w:r>
      <w:r>
        <w:rPr>
          <w:rFonts w:ascii="Arial Bold"/>
          <w:sz w:val="18"/>
          <w:szCs w:val="18"/>
          <w:u w:val="single"/>
          <w:rtl w:val="0"/>
          <w:lang w:val="en-US"/>
        </w:rPr>
        <w:t>hired</w:t>
      </w:r>
      <w:r>
        <w:rPr>
          <w:rFonts w:ascii="Arial Bold"/>
          <w:sz w:val="18"/>
          <w:szCs w:val="18"/>
          <w:rtl w:val="0"/>
          <w:lang w:val="en-US"/>
        </w:rPr>
        <w:t xml:space="preserve"> as well as the names of those candidates you </w:t>
      </w:r>
      <w:r>
        <w:rPr>
          <w:rFonts w:ascii="Arial Bold"/>
          <w:sz w:val="18"/>
          <w:szCs w:val="18"/>
          <w:u w:val="single"/>
          <w:rtl w:val="0"/>
          <w:lang w:val="en-US"/>
        </w:rPr>
        <w:t>interviewed</w:t>
      </w:r>
      <w:r>
        <w:rPr>
          <w:rFonts w:ascii="Arial Bold"/>
          <w:sz w:val="18"/>
          <w:szCs w:val="18"/>
          <w:rtl w:val="0"/>
          <w:lang w:val="en-US"/>
        </w:rPr>
        <w:t xml:space="preserve"> for the job. Resumes </w:t>
      </w:r>
      <w:r>
        <w:rPr>
          <w:rFonts w:ascii="Arial Bold"/>
          <w:sz w:val="18"/>
          <w:szCs w:val="18"/>
          <w:u w:val="single"/>
          <w:rtl w:val="0"/>
          <w:lang w:val="en-US"/>
        </w:rPr>
        <w:t>not received through the ASPIRE</w:t>
      </w:r>
      <w:r>
        <w:rPr>
          <w:rFonts w:ascii="Arial Bold"/>
          <w:sz w:val="18"/>
          <w:szCs w:val="18"/>
          <w:rtl w:val="0"/>
        </w:rPr>
        <w:t xml:space="preserve"> system </w:t>
      </w:r>
      <w:r>
        <w:rPr>
          <w:rFonts w:ascii="Arial Bold"/>
          <w:sz w:val="18"/>
          <w:szCs w:val="18"/>
          <w:u w:val="single"/>
          <w:rtl w:val="0"/>
        </w:rPr>
        <w:t>must</w:t>
      </w:r>
      <w:r>
        <w:rPr>
          <w:rFonts w:ascii="Arial Bold"/>
          <w:sz w:val="18"/>
          <w:szCs w:val="18"/>
          <w:rtl w:val="0"/>
          <w:lang w:val="en-US"/>
        </w:rPr>
        <w:t xml:space="preserve"> be sent with this form. If you need assistance on how to complete this form, please contact the HR Office.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tabs>
          <w:tab w:val="left" w:pos="5040"/>
          <w:tab w:val="left" w:pos="9360"/>
        </w:tabs>
        <w:spacing w:line="480" w:lineRule="auto"/>
        <w:rPr>
          <w:rFonts w:ascii="Arial Bold" w:cs="Arial Bold" w:hAnsi="Arial Bold" w:eastAsia="Arial Bold"/>
          <w:color w:val="943634"/>
          <w:sz w:val="22"/>
          <w:szCs w:val="22"/>
          <w:u w:color="943634"/>
        </w:rPr>
      </w:pPr>
      <w:r>
        <w:rPr>
          <w:rFonts w:ascii="Arial Bold"/>
          <w:color w:val="943634"/>
          <w:sz w:val="22"/>
          <w:szCs w:val="22"/>
          <w:u w:color="943634"/>
          <w:rtl w:val="0"/>
          <w:lang w:val="en-US"/>
        </w:rPr>
        <w:t>Section I: Please provide information on the position</w:t>
      </w:r>
    </w:p>
    <w:tbl>
      <w:tblPr>
        <w:tblW w:w="148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51"/>
        <w:gridCol w:w="4533"/>
        <w:gridCol w:w="1360"/>
        <w:gridCol w:w="1607"/>
        <w:gridCol w:w="3210"/>
      </w:tblGrid>
      <w:tr>
        <w:tblPrEx>
          <w:shd w:val="clear" w:color="auto" w:fill="auto"/>
        </w:tblPrEx>
        <w:trPr>
          <w:trHeight w:val="1493" w:hRule="atLeast"/>
        </w:trPr>
        <w:tc>
          <w:tcPr>
            <w:tcW w:type="dxa" w:w="4151"/>
            <w:vMerge w:val="restart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Date: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  <w:p>
            <w:pPr>
              <w:pStyle w:val="Body"/>
              <w:spacing w:line="360" w:lineRule="auto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Completed by: 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  <w:p>
            <w:pPr>
              <w:pStyle w:val="Body"/>
              <w:spacing w:line="360" w:lineRule="auto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Req. Number:  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        </w:t>
            </w:r>
          </w:p>
          <w:p>
            <w:pPr>
              <w:pStyle w:val="Body"/>
              <w:spacing w:line="360" w:lineRule="auto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Position Title: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        </w:t>
            </w:r>
          </w:p>
          <w:p>
            <w:pPr>
              <w:pStyle w:val="Body"/>
              <w:spacing w:line="360" w:lineRule="auto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Dept. :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     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</w:p>
        </w:tc>
        <w:tc>
          <w:tcPr>
            <w:tcW w:type="dxa" w:w="453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Name of Candidates Hired</w:t>
            </w:r>
          </w:p>
        </w:tc>
        <w:tc>
          <w:tcPr>
            <w:tcW w:type="dxa" w:w="136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Gender </w:t>
            </w:r>
          </w:p>
        </w:tc>
        <w:tc>
          <w:tcPr>
            <w:tcW w:type="dxa" w:w="1607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Current</w:t>
            </w:r>
          </w:p>
          <w:p>
            <w:pPr>
              <w:pStyle w:val="Body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Harvard Employee?</w:t>
            </w:r>
          </w:p>
        </w:tc>
        <w:tc>
          <w:tcPr>
            <w:tcW w:type="dxa" w:w="321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Racial Ethnicity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Only required for </w:t>
            </w:r>
          </w:p>
          <w:p>
            <w:pPr>
              <w:pStyle w:val="Body"/>
              <w:jc w:val="center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In- person interview.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hyperlink r:id="rId5" w:history="1">
              <w:r>
                <w:rPr>
                  <w:rStyle w:val="Hyperlink.0"/>
                  <w:rFonts w:ascii="Arial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20"/>
                  <w:szCs w:val="20"/>
                  <w:u w:val="none" w:color="000000"/>
                  <w:vertAlign w:val="baseline"/>
                  <w:rtl w:val="0"/>
                  <w:lang w:val="en-US"/>
                </w:rPr>
                <w:t>Hold down the ctrl key and then Click here for descriptions of codes.</w:t>
              </w:r>
            </w:hyperlink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4151"/>
            <w:vMerge w:val="continue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</w:tcPr>
          <w:p/>
        </w:tc>
        <w:tc>
          <w:tcPr>
            <w:tcW w:type="dxa" w:w="4533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     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</w:p>
        </w:tc>
        <w:tc>
          <w:tcPr>
            <w:tcW w:type="dxa" w:w="136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 F</w:t>
            </w:r>
          </w:p>
        </w:tc>
        <w:tc>
          <w:tcPr>
            <w:tcW w:type="dxa" w:w="1607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N</w:t>
            </w:r>
          </w:p>
        </w:tc>
        <w:tc>
          <w:tcPr>
            <w:tcW w:type="dxa" w:w="321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tabs>
          <w:tab w:val="left" w:pos="5040"/>
          <w:tab w:val="left" w:pos="9360"/>
        </w:tabs>
        <w:rPr>
          <w:rFonts w:ascii="Arial Bold" w:cs="Arial Bold" w:hAnsi="Arial Bold" w:eastAsia="Arial Bold"/>
          <w:color w:val="943634"/>
          <w:sz w:val="22"/>
          <w:szCs w:val="22"/>
          <w:u w:color="943634"/>
        </w:rPr>
      </w:pPr>
    </w:p>
    <w:p>
      <w:pPr>
        <w:pStyle w:val="Body"/>
        <w:tabs>
          <w:tab w:val="left" w:pos="5040"/>
          <w:tab w:val="left" w:pos="9360"/>
        </w:tabs>
        <w:spacing w:line="480" w:lineRule="auto"/>
        <w:rPr>
          <w:rFonts w:ascii="Arial Bold" w:cs="Arial Bold" w:hAnsi="Arial Bold" w:eastAsia="Arial Bold"/>
          <w:color w:val="943634"/>
          <w:sz w:val="10"/>
          <w:szCs w:val="10"/>
          <w:u w:color="943634"/>
        </w:rPr>
      </w:pPr>
    </w:p>
    <w:p>
      <w:pPr>
        <w:pStyle w:val="Body"/>
        <w:tabs>
          <w:tab w:val="left" w:pos="5040"/>
          <w:tab w:val="left" w:pos="9360"/>
        </w:tabs>
        <w:spacing w:line="480" w:lineRule="auto"/>
        <w:rPr>
          <w:rFonts w:ascii="Arial Bold" w:cs="Arial Bold" w:hAnsi="Arial Bold" w:eastAsia="Arial Bold"/>
          <w:color w:val="943634"/>
          <w:sz w:val="22"/>
          <w:szCs w:val="22"/>
          <w:u w:color="943634"/>
        </w:rPr>
      </w:pPr>
      <w:r>
        <w:rPr>
          <w:rFonts w:ascii="Arial Bold"/>
          <w:color w:val="943634"/>
          <w:sz w:val="22"/>
          <w:szCs w:val="22"/>
          <w:u w:color="943634"/>
          <w:rtl w:val="0"/>
          <w:lang w:val="en-US"/>
        </w:rPr>
        <w:t>Section II:  Please list all other candidates interviewed for this position:</w:t>
      </w:r>
    </w:p>
    <w:tbl>
      <w:tblPr>
        <w:tblW w:w="148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37"/>
        <w:gridCol w:w="1174"/>
        <w:gridCol w:w="1369"/>
        <w:gridCol w:w="2054"/>
        <w:gridCol w:w="2445"/>
        <w:gridCol w:w="4499"/>
      </w:tblGrid>
      <w:tr>
        <w:tblPrEx>
          <w:shd w:val="clear" w:color="auto" w:fill="auto"/>
        </w:tblPrEx>
        <w:trPr>
          <w:trHeight w:val="1414" w:hRule="atLeast"/>
        </w:trPr>
        <w:tc>
          <w:tcPr>
            <w:tcW w:type="dxa" w:w="3337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Name of Candidates Interviewed</w:t>
            </w:r>
          </w:p>
        </w:tc>
        <w:tc>
          <w:tcPr>
            <w:tcW w:type="dxa" w:w="117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Gender </w:t>
            </w:r>
          </w:p>
        </w:tc>
        <w:tc>
          <w:tcPr>
            <w:tcW w:type="dxa" w:w="1369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  Current</w:t>
            </w:r>
          </w:p>
          <w:p>
            <w:pPr>
              <w:pStyle w:val="Body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Harvard Employee?</w:t>
            </w:r>
          </w:p>
        </w:tc>
        <w:tc>
          <w:tcPr>
            <w:tcW w:type="dxa" w:w="2054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Interview type</w:t>
            </w:r>
          </w:p>
        </w:tc>
        <w:tc>
          <w:tcPr>
            <w:tcW w:type="dxa" w:w="2445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Racial Ethnicity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Only required for </w:t>
            </w:r>
          </w:p>
          <w:p>
            <w:pPr>
              <w:pStyle w:val="Body"/>
              <w:jc w:val="center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In- person interviews.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hyperlink r:id="rId6" w:history="1">
              <w:r>
                <w:rPr>
                  <w:rStyle w:val="Hyperlink.1"/>
                  <w:rFonts w:ascii="Arial"/>
                  <w:caps w:val="0"/>
                  <w:smallCaps w:val="0"/>
                  <w:strike w:val="0"/>
                  <w:dstrike w:val="0"/>
                  <w:outline w:val="0"/>
                  <w:color w:val="000000"/>
                  <w:spacing w:val="0"/>
                  <w:kern w:val="0"/>
                  <w:position w:val="0"/>
                  <w:sz w:val="18"/>
                  <w:szCs w:val="18"/>
                  <w:u w:val="none" w:color="000000"/>
                  <w:vertAlign w:val="baseline"/>
                  <w:rtl w:val="0"/>
                  <w:lang w:val="en-US"/>
                </w:rPr>
                <w:t>Hold down the ctrl key and then Click here for descriptions of codes.</w:t>
              </w:r>
            </w:hyperlink>
          </w:p>
        </w:tc>
        <w:tc>
          <w:tcPr>
            <w:tcW w:type="dxa" w:w="4499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efd3d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Reason Not Hired</w:t>
            </w:r>
          </w:p>
          <w:p>
            <w:pPr>
              <w:pStyle w:val="Body"/>
              <w:jc w:val="center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Pick one option only</w:t>
            </w:r>
          </w:p>
        </w:tc>
      </w:tr>
    </w:tbl>
    <w:p>
      <w:pPr>
        <w:pStyle w:val="Body"/>
        <w:tabs>
          <w:tab w:val="left" w:pos="5040"/>
          <w:tab w:val="left" w:pos="9360"/>
        </w:tabs>
        <w:rPr>
          <w:rFonts w:ascii="Arial Bold" w:cs="Arial Bold" w:hAnsi="Arial Bold" w:eastAsia="Arial Bold"/>
          <w:color w:val="943634"/>
          <w:sz w:val="22"/>
          <w:szCs w:val="22"/>
          <w:u w:color="943634"/>
        </w:rPr>
      </w:pPr>
    </w:p>
    <w:p>
      <w:pPr>
        <w:pStyle w:val="Body"/>
        <w:jc w:val="center"/>
        <w:rPr>
          <w:rFonts w:ascii="Arial Bold" w:cs="Arial Bold" w:hAnsi="Arial Bold" w:eastAsia="Arial Bold"/>
          <w:sz w:val="18"/>
          <w:szCs w:val="18"/>
        </w:rPr>
      </w:pPr>
    </w:p>
    <w:tbl>
      <w:tblPr>
        <w:tblW w:w="1486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48"/>
        <w:gridCol w:w="1170"/>
        <w:gridCol w:w="1350"/>
        <w:gridCol w:w="2070"/>
        <w:gridCol w:w="2430"/>
        <w:gridCol w:w="4500"/>
      </w:tblGrid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2.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3.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4.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5.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6.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7.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8.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9.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10.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11.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12.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13.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14.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15.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16.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17.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18.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19.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3348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20.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     </w:t>
            </w:r>
          </w:p>
        </w:tc>
        <w:tc>
          <w:tcPr>
            <w:tcW w:type="dxa" w:w="11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 F</w:t>
            </w:r>
          </w:p>
        </w:tc>
        <w:tc>
          <w:tcPr>
            <w:tcW w:type="dxa" w:w="135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    N</w:t>
            </w:r>
          </w:p>
        </w:tc>
        <w:tc>
          <w:tcPr>
            <w:tcW w:type="dxa" w:w="207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0"/>
            <w:tcBorders>
              <w:top w:val="single" w:color="c0504d" w:sz="8" w:space="0" w:shadow="0" w:frame="0"/>
              <w:left w:val="single" w:color="c0504d" w:sz="8" w:space="0" w:shadow="0" w:frame="0"/>
              <w:bottom w:val="single" w:color="c0504d" w:sz="8" w:space="0" w:shadow="0" w:frame="0"/>
              <w:right w:val="single" w:color="c0504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jc w:val="center"/>
      </w:pPr>
      <w:r>
        <w:rPr>
          <w:rFonts w:ascii="Arial Bold" w:cs="Arial Bold" w:hAnsi="Arial Bold" w:eastAsia="Arial Bold"/>
          <w:sz w:val="18"/>
          <w:szCs w:val="18"/>
        </w:rPr>
        <w:br w:type="textWrapping"/>
      </w:r>
      <w:r>
        <w:rPr>
          <w:rFonts w:ascii="Arial Bold" w:cs="Arial Bold" w:hAnsi="Arial Bold" w:eastAsia="Arial Bold"/>
          <w:sz w:val="18"/>
          <w:szCs w:val="18"/>
        </w:rPr>
        <w:br w:type="page"/>
      </w:r>
    </w:p>
    <w:p>
      <w:pPr>
        <w:pStyle w:val="Body"/>
        <w:jc w:val="center"/>
      </w:pPr>
      <w:r>
        <w:rPr>
          <w:rFonts w:ascii="Arial Bold" w:cs="Arial Bold" w:hAnsi="Arial Bold" w:eastAsia="Arial Bold"/>
          <w:sz w:val="18"/>
          <w:szCs w:val="18"/>
        </w:rPr>
        <w:br w:type="page"/>
      </w:r>
    </w:p>
    <w:p>
      <w:pPr>
        <w:pStyle w:val="Body"/>
        <w:jc w:val="center"/>
      </w:pPr>
    </w:p>
    <w:sectPr>
      <w:headerReference w:type="default" r:id="rId7"/>
      <w:footerReference w:type="default" r:id="rId8"/>
      <w:pgSz w:w="15840" w:h="12240" w:orient="landscape"/>
      <w:pgMar w:top="630" w:right="1440" w:bottom="3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s://apps.sph.harvard.edu/publisher/upload/administrative-offices/human-resources/files/codesforaaform.pdf" TargetMode="External"/><Relationship Id="rId6" Type="http://schemas.openxmlformats.org/officeDocument/2006/relationships/hyperlink" Target="https://apps.sph.harvard.edu/publisher/upload/administrative-offices/human-resources/files/codesforaaform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